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b/>
          <w:bCs/>
          <w:sz w:val="22"/>
          <w:szCs w:val="22"/>
          <w:u w:val="single"/>
          <w:rtl/>
        </w:rPr>
      </w:pPr>
      <w:bookmarkStart w:id="0" w:name="_GoBack"/>
      <w:bookmarkEnd w:id="0"/>
    </w:p>
    <w:p w:rsidR="00DE5ED3" w:rsidRDefault="00DE5ED3" w:rsidP="00DE5ED3">
      <w:pPr>
        <w:spacing w:line="360" w:lineRule="auto"/>
        <w:jc w:val="center"/>
        <w:rPr>
          <w:rFonts w:ascii="Arial" w:hAnsi="Arial"/>
          <w:b/>
          <w:bCs/>
          <w:sz w:val="28"/>
          <w:szCs w:val="28"/>
          <w:u w:val="single"/>
          <w:rtl/>
        </w:rPr>
      </w:pPr>
      <w:bookmarkStart w:id="1" w:name="Start"/>
      <w:bookmarkEnd w:id="1"/>
    </w:p>
    <w:p w:rsidR="008E26DB" w:rsidRPr="00F97A37" w:rsidRDefault="00C73574" w:rsidP="00B47F9F">
      <w:pPr>
        <w:spacing w:line="276" w:lineRule="auto"/>
        <w:jc w:val="center"/>
        <w:rPr>
          <w:b/>
          <w:bCs/>
          <w:sz w:val="32"/>
          <w:szCs w:val="32"/>
          <w:rtl/>
        </w:rPr>
      </w:pPr>
      <w:r>
        <w:rPr>
          <w:rFonts w:cs="Arial" w:hint="cs"/>
          <w:b/>
          <w:bCs/>
          <w:sz w:val="32"/>
          <w:szCs w:val="32"/>
          <w:rtl/>
          <w:lang w:bidi="ar-SA"/>
        </w:rPr>
        <w:t>مناقصة علنية رقم</w:t>
      </w:r>
      <w:r w:rsidR="008E26DB" w:rsidRPr="00F97A37">
        <w:rPr>
          <w:rFonts w:hint="cs"/>
          <w:b/>
          <w:bCs/>
          <w:sz w:val="32"/>
          <w:szCs w:val="32"/>
          <w:rtl/>
        </w:rPr>
        <w:t xml:space="preserve"> </w:t>
      </w:r>
      <w:r w:rsidR="00B47F9F" w:rsidRPr="00F97A37">
        <w:rPr>
          <w:rFonts w:hint="cs"/>
          <w:b/>
          <w:bCs/>
          <w:sz w:val="32"/>
          <w:szCs w:val="32"/>
          <w:rtl/>
        </w:rPr>
        <w:t>74</w:t>
      </w:r>
      <w:r w:rsidR="00564002" w:rsidRPr="00F97A37">
        <w:rPr>
          <w:rFonts w:hint="cs"/>
          <w:b/>
          <w:bCs/>
          <w:sz w:val="32"/>
          <w:szCs w:val="32"/>
          <w:rtl/>
        </w:rPr>
        <w:t>/14</w:t>
      </w:r>
      <w:r w:rsidR="008E26DB" w:rsidRPr="00F97A37">
        <w:rPr>
          <w:rFonts w:hint="cs"/>
          <w:b/>
          <w:bCs/>
          <w:sz w:val="32"/>
          <w:szCs w:val="32"/>
          <w:rtl/>
        </w:rPr>
        <w:t xml:space="preserve"> </w:t>
      </w:r>
    </w:p>
    <w:p w:rsidR="00B47F9F" w:rsidRPr="00C73574" w:rsidRDefault="00C73574" w:rsidP="00C73574">
      <w:pPr>
        <w:pStyle w:val="8"/>
        <w:spacing w:line="360" w:lineRule="auto"/>
        <w:jc w:val="center"/>
        <w:rPr>
          <w:rFonts w:cs="Arial"/>
          <w:b/>
          <w:bCs/>
          <w:sz w:val="24"/>
          <w:szCs w:val="24"/>
          <w:rtl/>
          <w:lang w:bidi="ar-SA"/>
        </w:rPr>
      </w:pPr>
      <w:r>
        <w:rPr>
          <w:rFonts w:cs="Arial" w:hint="cs"/>
          <w:b/>
          <w:bCs/>
          <w:sz w:val="24"/>
          <w:szCs w:val="24"/>
          <w:rtl/>
          <w:lang w:bidi="ar-SA"/>
        </w:rPr>
        <w:t>لتقديم خدمات تنظيف</w:t>
      </w:r>
      <w:r w:rsidR="00B47F9F" w:rsidRPr="00B47F9F">
        <w:rPr>
          <w:rFonts w:cs="David"/>
          <w:b/>
          <w:bCs/>
          <w:sz w:val="24"/>
          <w:szCs w:val="24"/>
          <w:rtl/>
        </w:rPr>
        <w:t xml:space="preserve">, </w:t>
      </w:r>
      <w:r>
        <w:rPr>
          <w:rFonts w:cs="Arial" w:hint="cs"/>
          <w:b/>
          <w:bCs/>
          <w:sz w:val="24"/>
          <w:szCs w:val="24"/>
          <w:rtl/>
          <w:lang w:bidi="ar-SA"/>
        </w:rPr>
        <w:t>تقديم وخدمات عامة في وزارة البنى التحتية الوطنية</w:t>
      </w:r>
      <w:r w:rsidR="00B47F9F" w:rsidRPr="00B47F9F">
        <w:rPr>
          <w:rFonts w:cs="David" w:hint="cs"/>
          <w:b/>
          <w:bCs/>
          <w:sz w:val="24"/>
          <w:szCs w:val="24"/>
          <w:rtl/>
        </w:rPr>
        <w:t xml:space="preserve">, </w:t>
      </w:r>
      <w:r>
        <w:rPr>
          <w:rFonts w:cs="Arial" w:hint="cs"/>
          <w:b/>
          <w:bCs/>
          <w:sz w:val="24"/>
          <w:szCs w:val="24"/>
          <w:rtl/>
          <w:lang w:bidi="ar-SA"/>
        </w:rPr>
        <w:t>الطاقة والمياه</w:t>
      </w:r>
    </w:p>
    <w:p w:rsidR="008E26DB" w:rsidRPr="00B47F9F" w:rsidRDefault="008E26DB" w:rsidP="008E26DB">
      <w:pPr>
        <w:spacing w:line="276" w:lineRule="auto"/>
        <w:jc w:val="both"/>
        <w:rPr>
          <w:b/>
          <w:bCs/>
          <w:color w:val="FF0000"/>
          <w:szCs w:val="24"/>
          <w:rtl/>
        </w:rPr>
      </w:pPr>
    </w:p>
    <w:p w:rsidR="00B47F9F" w:rsidRPr="00470A52" w:rsidRDefault="00C73574" w:rsidP="00C73574">
      <w:pPr>
        <w:autoSpaceDE w:val="0"/>
        <w:autoSpaceDN w:val="0"/>
        <w:adjustRightInd w:val="0"/>
        <w:spacing w:line="276" w:lineRule="auto"/>
        <w:jc w:val="both"/>
        <w:rPr>
          <w:rFonts w:ascii="Arial" w:hAnsi="Arial"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>وزارة البنى التحتية الوطنية</w:t>
      </w:r>
      <w:r w:rsidR="00B47F9F" w:rsidRPr="00470A52">
        <w:rPr>
          <w:rFonts w:ascii="Arial" w:hAnsi="Arial"/>
          <w:szCs w:val="24"/>
          <w:rtl/>
        </w:rPr>
        <w:t xml:space="preserve">, </w:t>
      </w:r>
      <w:r>
        <w:rPr>
          <w:rFonts w:ascii="Arial" w:hAnsi="Arial" w:cs="Arial" w:hint="cs"/>
          <w:szCs w:val="24"/>
          <w:rtl/>
          <w:lang w:bidi="ar-SA"/>
        </w:rPr>
        <w:t>الطاقة والمياه تنشر بهذا مناقصة لتنفيذ أعمال تنظيف, تقديم وخدمات عامة في الوزارة في مبنى</w:t>
      </w:r>
      <w:r w:rsidR="00B47F9F" w:rsidRPr="00470A52">
        <w:rPr>
          <w:rFonts w:ascii="Arial" w:hAnsi="Arial"/>
          <w:szCs w:val="24"/>
          <w:rtl/>
        </w:rPr>
        <w:t xml:space="preserve"> "</w:t>
      </w:r>
      <w:r>
        <w:rPr>
          <w:rFonts w:ascii="Arial" w:hAnsi="Arial" w:cs="Arial" w:hint="cs"/>
          <w:szCs w:val="24"/>
          <w:rtl/>
          <w:lang w:bidi="ar-SA"/>
        </w:rPr>
        <w:t xml:space="preserve">شعري </w:t>
      </w:r>
      <w:proofErr w:type="spellStart"/>
      <w:r>
        <w:rPr>
          <w:rFonts w:ascii="Arial" w:hAnsi="Arial" w:cs="Arial" w:hint="cs"/>
          <w:szCs w:val="24"/>
          <w:rtl/>
          <w:lang w:bidi="ar-SA"/>
        </w:rPr>
        <w:t>هعير</w:t>
      </w:r>
      <w:proofErr w:type="spellEnd"/>
      <w:r w:rsidR="00B47F9F" w:rsidRPr="00470A52">
        <w:rPr>
          <w:rFonts w:ascii="Arial" w:hAnsi="Arial"/>
          <w:szCs w:val="24"/>
          <w:rtl/>
        </w:rPr>
        <w:t xml:space="preserve">" </w:t>
      </w:r>
      <w:r>
        <w:rPr>
          <w:rFonts w:ascii="Arial" w:hAnsi="Arial" w:cs="Arial" w:hint="cs"/>
          <w:szCs w:val="24"/>
          <w:rtl/>
          <w:lang w:bidi="ar-SA"/>
        </w:rPr>
        <w:t>القدس</w:t>
      </w:r>
      <w:r w:rsidR="00B47F9F" w:rsidRPr="00470A52">
        <w:rPr>
          <w:rFonts w:ascii="Arial" w:hAnsi="Arial"/>
          <w:szCs w:val="24"/>
          <w:rtl/>
        </w:rPr>
        <w:t xml:space="preserve">, </w:t>
      </w:r>
      <w:r>
        <w:rPr>
          <w:rFonts w:ascii="Arial" w:hAnsi="Arial" w:cs="Arial" w:hint="cs"/>
          <w:szCs w:val="24"/>
          <w:rtl/>
          <w:lang w:bidi="ar-SA"/>
        </w:rPr>
        <w:t>شارع يافا</w:t>
      </w:r>
      <w:r w:rsidR="00B47F9F" w:rsidRPr="00470A52">
        <w:rPr>
          <w:rFonts w:ascii="Arial" w:hAnsi="Arial"/>
          <w:szCs w:val="24"/>
          <w:rtl/>
        </w:rPr>
        <w:t xml:space="preserve"> 216, </w:t>
      </w:r>
      <w:r>
        <w:rPr>
          <w:rFonts w:ascii="Arial" w:hAnsi="Arial" w:cs="Arial" w:hint="cs"/>
          <w:szCs w:val="24"/>
          <w:rtl/>
          <w:lang w:bidi="ar-SA"/>
        </w:rPr>
        <w:t>الطوابق</w:t>
      </w:r>
      <w:r w:rsidR="00B47F9F" w:rsidRPr="00470A52">
        <w:rPr>
          <w:rFonts w:ascii="Arial" w:hAnsi="Arial"/>
          <w:szCs w:val="24"/>
          <w:rtl/>
        </w:rPr>
        <w:t xml:space="preserve"> 3,7,8, </w:t>
      </w:r>
      <w:r>
        <w:rPr>
          <w:rFonts w:ascii="Arial" w:hAnsi="Arial" w:cs="Arial" w:hint="cs"/>
          <w:szCs w:val="24"/>
          <w:rtl/>
          <w:lang w:bidi="ar-SA"/>
        </w:rPr>
        <w:t>بما في ذلك أعمال تقديم في مكتب الوزير في القدس وفي أي مكان بموجب الحاجة</w:t>
      </w:r>
      <w:r w:rsidR="00B47F9F" w:rsidRPr="00470A52">
        <w:rPr>
          <w:rFonts w:ascii="Arial" w:hAnsi="Arial"/>
          <w:szCs w:val="24"/>
          <w:rtl/>
        </w:rPr>
        <w:t xml:space="preserve">, </w:t>
      </w:r>
      <w:r>
        <w:rPr>
          <w:rFonts w:ascii="Arial" w:hAnsi="Arial" w:cs="Arial" w:hint="cs"/>
          <w:szCs w:val="24"/>
          <w:rtl/>
          <w:lang w:bidi="ar-SA"/>
        </w:rPr>
        <w:t xml:space="preserve">وذلك بحسب الوارد في وثائق هذه المناقصة وفي تفصيل المناقصة. </w:t>
      </w:r>
      <w:r w:rsidR="00B47F9F" w:rsidRPr="00470A52">
        <w:rPr>
          <w:rFonts w:ascii="Arial" w:hAnsi="Arial"/>
          <w:szCs w:val="24"/>
          <w:rtl/>
        </w:rPr>
        <w:t xml:space="preserve"> </w:t>
      </w:r>
    </w:p>
    <w:p w:rsidR="00B47F9F" w:rsidRPr="00470A52" w:rsidRDefault="00C73574" w:rsidP="00C73574">
      <w:pPr>
        <w:autoSpaceDE w:val="0"/>
        <w:autoSpaceDN w:val="0"/>
        <w:adjustRightInd w:val="0"/>
        <w:spacing w:line="276" w:lineRule="auto"/>
        <w:jc w:val="both"/>
        <w:rPr>
          <w:rFonts w:ascii="Arial" w:hAnsi="Arial"/>
          <w:b/>
          <w:bCs/>
          <w:szCs w:val="24"/>
          <w:u w:val="single"/>
          <w:rtl/>
        </w:rPr>
      </w:pPr>
      <w:r>
        <w:rPr>
          <w:rFonts w:ascii="Arial" w:hAnsi="Arial" w:cs="Arial" w:hint="cs"/>
          <w:szCs w:val="24"/>
          <w:rtl/>
          <w:lang w:bidi="ar-SA"/>
        </w:rPr>
        <w:t xml:space="preserve">يوضح </w:t>
      </w:r>
      <w:proofErr w:type="gramStart"/>
      <w:r>
        <w:rPr>
          <w:rFonts w:ascii="Arial" w:hAnsi="Arial" w:cs="Arial" w:hint="cs"/>
          <w:szCs w:val="24"/>
          <w:rtl/>
          <w:lang w:bidi="ar-SA"/>
        </w:rPr>
        <w:t>بهذا</w:t>
      </w:r>
      <w:r w:rsidR="00B47F9F" w:rsidRPr="00470A52">
        <w:rPr>
          <w:rFonts w:ascii="Arial" w:hAnsi="Arial" w:hint="cs"/>
          <w:szCs w:val="24"/>
          <w:rtl/>
        </w:rPr>
        <w:t>,</w:t>
      </w:r>
      <w:proofErr w:type="gramEnd"/>
      <w:r w:rsidR="00B47F9F" w:rsidRPr="00470A52">
        <w:rPr>
          <w:rFonts w:ascii="Arial" w:hAnsi="Arial" w:hint="cs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أنه على تعليمات هذه المناقصة واتفاقية التعاقد , بملاحقها , تنطبق تعليمات التخطيط الأموال ولسوق الاقتصادية رقم</w:t>
      </w:r>
      <w:r w:rsidR="00B47F9F" w:rsidRPr="00470A52">
        <w:rPr>
          <w:rFonts w:ascii="Arial" w:hAnsi="Arial"/>
          <w:szCs w:val="24"/>
          <w:rtl/>
        </w:rPr>
        <w:t xml:space="preserve"> 7.11.3 </w:t>
      </w:r>
      <w:r>
        <w:rPr>
          <w:rFonts w:ascii="Arial" w:hAnsi="Arial" w:cs="Arial" w:hint="cs"/>
          <w:szCs w:val="24"/>
          <w:rtl/>
          <w:lang w:bidi="ar-SA"/>
        </w:rPr>
        <w:t>بشأن</w:t>
      </w:r>
      <w:r w:rsidR="00B47F9F" w:rsidRPr="00470A52">
        <w:rPr>
          <w:rFonts w:ascii="Arial" w:hAnsi="Arial"/>
          <w:szCs w:val="24"/>
          <w:rtl/>
        </w:rPr>
        <w:t xml:space="preserve"> "</w:t>
      </w:r>
      <w:r>
        <w:rPr>
          <w:rFonts w:ascii="Arial" w:hAnsi="Arial" w:cs="Arial" w:hint="cs"/>
          <w:szCs w:val="24"/>
          <w:rtl/>
          <w:lang w:bidi="ar-SA"/>
        </w:rPr>
        <w:t>الدفاع عن حقوق العاملين المشغلين بواسطة مقاولي الخدمات في مجال الحراسة</w:t>
      </w:r>
      <w:r w:rsidR="00B47F9F" w:rsidRPr="00470A52">
        <w:rPr>
          <w:rFonts w:ascii="Arial" w:hAnsi="Arial"/>
          <w:szCs w:val="24"/>
          <w:rtl/>
        </w:rPr>
        <w:t xml:space="preserve">, </w:t>
      </w:r>
      <w:r>
        <w:rPr>
          <w:rFonts w:ascii="Arial" w:hAnsi="Arial" w:cs="Arial" w:hint="cs"/>
          <w:szCs w:val="24"/>
          <w:rtl/>
          <w:lang w:bidi="ar-SA"/>
        </w:rPr>
        <w:t>الأمن والتنظيف</w:t>
      </w:r>
      <w:r w:rsidR="00B47F9F" w:rsidRPr="00470A52">
        <w:rPr>
          <w:rFonts w:ascii="Arial" w:hAnsi="Arial"/>
          <w:szCs w:val="24"/>
          <w:rtl/>
        </w:rPr>
        <w:t>"</w:t>
      </w:r>
      <w:r w:rsidR="00B47F9F" w:rsidRPr="00470A52">
        <w:rPr>
          <w:rFonts w:ascii="Arial" w:hAnsi="Arial" w:hint="cs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بحسب صلاحيتها من حين لآخر.</w:t>
      </w:r>
    </w:p>
    <w:p w:rsidR="00D912F0" w:rsidRPr="00B47F9F" w:rsidRDefault="00D912F0" w:rsidP="00D912F0">
      <w:pPr>
        <w:spacing w:line="360" w:lineRule="auto"/>
        <w:jc w:val="both"/>
        <w:rPr>
          <w:rFonts w:ascii="Arial" w:hAnsi="Arial"/>
          <w:color w:val="FF0000"/>
          <w:szCs w:val="24"/>
          <w:rtl/>
        </w:rPr>
      </w:pPr>
    </w:p>
    <w:p w:rsidR="004F653F" w:rsidRPr="00C73574" w:rsidRDefault="00C73574" w:rsidP="004F653F">
      <w:pPr>
        <w:tabs>
          <w:tab w:val="left" w:pos="8312"/>
        </w:tabs>
        <w:spacing w:line="276" w:lineRule="auto"/>
        <w:jc w:val="both"/>
        <w:rPr>
          <w:rFonts w:cs="Arial"/>
          <w:b/>
          <w:bCs/>
          <w:sz w:val="22"/>
          <w:szCs w:val="22"/>
          <w:u w:val="single"/>
          <w:rtl/>
          <w:lang w:bidi="ar-SA"/>
        </w:rPr>
      </w:pPr>
      <w:r>
        <w:rPr>
          <w:rFonts w:cs="Arial" w:hint="cs"/>
          <w:b/>
          <w:bCs/>
          <w:sz w:val="22"/>
          <w:szCs w:val="22"/>
          <w:u w:val="single"/>
          <w:rtl/>
          <w:lang w:bidi="ar-SA"/>
        </w:rPr>
        <w:t>عام</w:t>
      </w:r>
    </w:p>
    <w:p w:rsidR="004F653F" w:rsidRPr="00B47F9F" w:rsidRDefault="00C73574" w:rsidP="00C73574">
      <w:pPr>
        <w:tabs>
          <w:tab w:val="left" w:pos="8312"/>
        </w:tabs>
        <w:spacing w:line="276" w:lineRule="auto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فترة التعاقد بين الوزارة وبين المزود </w:t>
      </w:r>
      <w:proofErr w:type="gramStart"/>
      <w:r>
        <w:rPr>
          <w:rFonts w:cs="Arial" w:hint="cs"/>
          <w:szCs w:val="24"/>
          <w:rtl/>
          <w:lang w:bidi="ar-SA"/>
        </w:rPr>
        <w:t xml:space="preserve">تكون </w:t>
      </w:r>
      <w:r w:rsidR="004F653F" w:rsidRPr="00B47F9F">
        <w:rPr>
          <w:rFonts w:hint="cs"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>لـ</w:t>
      </w:r>
      <w:proofErr w:type="gramEnd"/>
      <w:r w:rsidR="004F653F" w:rsidRPr="00B47F9F">
        <w:rPr>
          <w:rFonts w:hint="cs"/>
          <w:b/>
          <w:bCs/>
          <w:szCs w:val="24"/>
          <w:rtl/>
        </w:rPr>
        <w:t>-</w:t>
      </w:r>
      <w:r w:rsidR="00A56ACA" w:rsidRPr="00B47F9F">
        <w:rPr>
          <w:rFonts w:hint="cs"/>
          <w:b/>
          <w:bCs/>
          <w:szCs w:val="24"/>
          <w:rtl/>
        </w:rPr>
        <w:t>12</w:t>
      </w:r>
      <w:r w:rsidR="004F653F" w:rsidRPr="00B47F9F">
        <w:rPr>
          <w:rFonts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>شهرا</w:t>
      </w:r>
      <w:r w:rsidR="004F653F" w:rsidRPr="00B47F9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من موعد دخول الاتفاقية حيز التنفيذ</w:t>
      </w:r>
      <w:r w:rsidR="00D3169D" w:rsidRPr="00B47F9F">
        <w:rPr>
          <w:rFonts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يحفظ للوزارة فقط الحق في تمديد أو توسيع التعاقد لفترات إضافية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كما هو مفصل في وثائق المناقصة.</w:t>
      </w:r>
      <w:r w:rsidR="004F653F" w:rsidRPr="00B47F9F">
        <w:rPr>
          <w:rFonts w:hint="cs"/>
          <w:szCs w:val="24"/>
          <w:rtl/>
        </w:rPr>
        <w:t xml:space="preserve"> </w:t>
      </w:r>
    </w:p>
    <w:p w:rsidR="004F653F" w:rsidRPr="00B47F9F" w:rsidRDefault="004F653F" w:rsidP="004F653F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4F653F" w:rsidRPr="00B47F9F" w:rsidRDefault="00C73574" w:rsidP="00EE56E9">
      <w:pPr>
        <w:spacing w:line="276" w:lineRule="auto"/>
        <w:contextualSpacing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وثائق المناقصة تشمل توصيفا مفصلا للعمل </w:t>
      </w:r>
      <w:proofErr w:type="gramStart"/>
      <w:r>
        <w:rPr>
          <w:rFonts w:cs="Arial" w:hint="cs"/>
          <w:szCs w:val="24"/>
          <w:rtl/>
          <w:lang w:bidi="ar-SA"/>
        </w:rPr>
        <w:t>المطلوب</w:t>
      </w:r>
      <w:r w:rsidR="004F653F" w:rsidRPr="00B47F9F">
        <w:rPr>
          <w:rFonts w:hint="cs"/>
          <w:szCs w:val="24"/>
          <w:rtl/>
        </w:rPr>
        <w:t>,</w:t>
      </w:r>
      <w:proofErr w:type="gramEnd"/>
      <w:r w:rsidR="004F653F" w:rsidRPr="00B47F9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شروط المشاركة في المناقصة</w:t>
      </w:r>
      <w:r w:rsidR="004F653F" w:rsidRPr="00B47F9F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الم</w:t>
      </w:r>
      <w:r w:rsidR="00EE56E9">
        <w:rPr>
          <w:rFonts w:cs="Arial" w:hint="cs"/>
          <w:szCs w:val="24"/>
          <w:rtl/>
          <w:lang w:bidi="ar-SA"/>
        </w:rPr>
        <w:t>ع</w:t>
      </w:r>
      <w:r>
        <w:rPr>
          <w:rFonts w:cs="Arial" w:hint="cs"/>
          <w:szCs w:val="24"/>
          <w:rtl/>
          <w:lang w:bidi="ar-SA"/>
        </w:rPr>
        <w:t>ايي</w:t>
      </w:r>
      <w:r w:rsidR="00EE56E9">
        <w:rPr>
          <w:rFonts w:cs="Arial" w:hint="cs"/>
          <w:szCs w:val="24"/>
          <w:rtl/>
          <w:lang w:bidi="ar-SA"/>
        </w:rPr>
        <w:t>ر</w:t>
      </w:r>
      <w:r>
        <w:rPr>
          <w:rFonts w:cs="Arial" w:hint="cs"/>
          <w:szCs w:val="24"/>
          <w:rtl/>
          <w:lang w:bidi="ar-SA"/>
        </w:rPr>
        <w:t xml:space="preserve"> لاختيار العرض الفائز وكذلك صيغة العقد الذي سيوقع نع الفائز وشروط التعاقد.</w:t>
      </w:r>
      <w:r w:rsidR="004F653F" w:rsidRPr="00B47F9F">
        <w:rPr>
          <w:rFonts w:hint="cs"/>
          <w:szCs w:val="24"/>
          <w:rtl/>
        </w:rPr>
        <w:t xml:space="preserve"> </w:t>
      </w:r>
      <w:r w:rsidR="00EE56E9">
        <w:rPr>
          <w:rFonts w:cs="Arial" w:hint="cs"/>
          <w:szCs w:val="24"/>
          <w:rtl/>
          <w:lang w:bidi="ar-SA"/>
        </w:rPr>
        <w:t>يمكن تنزيل وثائق المناقصة من موقع الانترنت التابع لوزارة الطاقة والمياه والذي عنوانه</w:t>
      </w:r>
      <w:r w:rsidR="004F653F" w:rsidRPr="00B47F9F">
        <w:rPr>
          <w:rFonts w:hint="cs"/>
          <w:szCs w:val="24"/>
          <w:rtl/>
        </w:rPr>
        <w:t xml:space="preserve"> </w:t>
      </w:r>
      <w:hyperlink r:id="rId12" w:history="1">
        <w:proofErr w:type="gramStart"/>
        <w:r w:rsidR="004F653F" w:rsidRPr="00B47F9F">
          <w:rPr>
            <w:rStyle w:val="Hyperlink"/>
            <w:color w:val="auto"/>
            <w:szCs w:val="24"/>
          </w:rPr>
          <w:t>www.energy.gov.il</w:t>
        </w:r>
      </w:hyperlink>
      <w:r w:rsidR="004F653F" w:rsidRPr="00B47F9F">
        <w:rPr>
          <w:szCs w:val="24"/>
        </w:rPr>
        <w:t xml:space="preserve"> </w:t>
      </w:r>
      <w:r w:rsidR="004F653F" w:rsidRPr="00B47F9F">
        <w:rPr>
          <w:rFonts w:hint="cs"/>
          <w:szCs w:val="24"/>
          <w:rtl/>
        </w:rPr>
        <w:t>.</w:t>
      </w:r>
      <w:proofErr w:type="gramEnd"/>
    </w:p>
    <w:p w:rsidR="004F653F" w:rsidRPr="00B47F9F" w:rsidRDefault="004F653F" w:rsidP="004F653F">
      <w:pPr>
        <w:spacing w:line="276" w:lineRule="auto"/>
        <w:jc w:val="both"/>
        <w:rPr>
          <w:color w:val="FF0000"/>
          <w:sz w:val="22"/>
          <w:szCs w:val="22"/>
          <w:rtl/>
        </w:rPr>
      </w:pPr>
    </w:p>
    <w:p w:rsidR="00F97A37" w:rsidRPr="00A878D4" w:rsidRDefault="00EE56E9" w:rsidP="00F97A37">
      <w:pPr>
        <w:spacing w:line="276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اجتماع المتقدمين</w:t>
      </w:r>
      <w:r w:rsidR="00F97A37" w:rsidRPr="00A878D4">
        <w:rPr>
          <w:rFonts w:hint="cs"/>
          <w:b/>
          <w:bCs/>
          <w:szCs w:val="24"/>
          <w:u w:val="single"/>
          <w:rtl/>
        </w:rPr>
        <w:t>:</w:t>
      </w:r>
    </w:p>
    <w:p w:rsidR="00A878D4" w:rsidRPr="00A878D4" w:rsidRDefault="00EE56E9" w:rsidP="00EE56E9">
      <w:pPr>
        <w:spacing w:line="360" w:lineRule="auto"/>
        <w:jc w:val="both"/>
        <w:rPr>
          <w:rFonts w:ascii="Arial" w:hAnsi="Arial"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>في يوم</w:t>
      </w:r>
      <w:r w:rsidR="00A878D4" w:rsidRPr="00A878D4">
        <w:rPr>
          <w:rFonts w:ascii="Arial" w:hAnsi="Arial"/>
          <w:szCs w:val="24"/>
          <w:rtl/>
        </w:rPr>
        <w:t xml:space="preserve"> </w:t>
      </w:r>
      <w:r w:rsidR="00A878D4" w:rsidRPr="00A878D4">
        <w:rPr>
          <w:rFonts w:ascii="Arial" w:hAnsi="Arial" w:hint="cs"/>
          <w:szCs w:val="24"/>
          <w:rtl/>
        </w:rPr>
        <w:t xml:space="preserve">26.11.14 </w:t>
      </w:r>
      <w:r>
        <w:rPr>
          <w:rFonts w:ascii="Arial" w:hAnsi="Arial" w:cs="Arial" w:hint="cs"/>
          <w:szCs w:val="24"/>
          <w:rtl/>
          <w:lang w:bidi="ar-SA"/>
        </w:rPr>
        <w:t>في الساعة</w:t>
      </w:r>
      <w:r w:rsidR="00A878D4" w:rsidRPr="00A878D4">
        <w:rPr>
          <w:rFonts w:ascii="Arial" w:hAnsi="Arial" w:hint="cs"/>
          <w:szCs w:val="24"/>
          <w:rtl/>
        </w:rPr>
        <w:t xml:space="preserve"> 12.30</w:t>
      </w:r>
      <w:r w:rsidR="00A878D4" w:rsidRPr="00A878D4">
        <w:rPr>
          <w:rFonts w:ascii="Arial" w:hAnsi="Arial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يجرى لقاء وجولة مقاولين للتعرف على مواقع العمل ولتقديم إيضاحات وإجابات للأسئلة حول مضمون المناقصة وشروطها.</w:t>
      </w:r>
      <w:r w:rsidR="00A878D4" w:rsidRPr="00A878D4">
        <w:rPr>
          <w:rFonts w:ascii="Arial" w:hAnsi="Arial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يجرى اللقاء في غرفة الاجتماعات في الطابق 7 في مبنى</w:t>
      </w:r>
      <w:r w:rsidR="00A878D4" w:rsidRPr="00A878D4">
        <w:rPr>
          <w:rFonts w:ascii="Arial" w:hAnsi="Arial"/>
          <w:szCs w:val="24"/>
          <w:rtl/>
        </w:rPr>
        <w:t xml:space="preserve"> "</w:t>
      </w:r>
      <w:r>
        <w:rPr>
          <w:rFonts w:ascii="Arial" w:hAnsi="Arial" w:cs="Arial" w:hint="cs"/>
          <w:szCs w:val="24"/>
          <w:rtl/>
          <w:lang w:bidi="ar-SA"/>
        </w:rPr>
        <w:t xml:space="preserve">شعري </w:t>
      </w:r>
      <w:proofErr w:type="spellStart"/>
      <w:r>
        <w:rPr>
          <w:rFonts w:ascii="Arial" w:hAnsi="Arial" w:cs="Arial" w:hint="cs"/>
          <w:szCs w:val="24"/>
          <w:rtl/>
          <w:lang w:bidi="ar-SA"/>
        </w:rPr>
        <w:t>هعير</w:t>
      </w:r>
      <w:proofErr w:type="spellEnd"/>
      <w:r w:rsidR="00A878D4" w:rsidRPr="00A878D4">
        <w:rPr>
          <w:rFonts w:ascii="Arial" w:hAnsi="Arial"/>
          <w:szCs w:val="24"/>
          <w:rtl/>
        </w:rPr>
        <w:t xml:space="preserve">" </w:t>
      </w:r>
      <w:r>
        <w:rPr>
          <w:rFonts w:ascii="Arial" w:hAnsi="Arial" w:cs="Arial" w:hint="cs"/>
          <w:szCs w:val="24"/>
          <w:rtl/>
          <w:lang w:bidi="ar-SA"/>
        </w:rPr>
        <w:t>في شارع يافا</w:t>
      </w:r>
      <w:r w:rsidR="00A878D4" w:rsidRPr="00A878D4">
        <w:rPr>
          <w:rFonts w:ascii="Arial" w:hAnsi="Arial"/>
          <w:szCs w:val="24"/>
          <w:rtl/>
        </w:rPr>
        <w:t xml:space="preserve"> 216, </w:t>
      </w:r>
      <w:r>
        <w:rPr>
          <w:rFonts w:ascii="Arial" w:hAnsi="Arial" w:cs="Arial" w:hint="cs"/>
          <w:szCs w:val="24"/>
          <w:rtl/>
          <w:lang w:bidi="ar-SA"/>
        </w:rPr>
        <w:t>اقدس</w:t>
      </w:r>
      <w:r w:rsidR="00A878D4" w:rsidRPr="00A878D4">
        <w:rPr>
          <w:rFonts w:ascii="Arial" w:hAnsi="Arial"/>
          <w:szCs w:val="24"/>
          <w:rtl/>
        </w:rPr>
        <w:t xml:space="preserve">. </w:t>
      </w:r>
      <w:r>
        <w:rPr>
          <w:rFonts w:ascii="Arial" w:hAnsi="Arial" w:cs="Arial" w:hint="cs"/>
          <w:szCs w:val="24"/>
          <w:rtl/>
          <w:lang w:bidi="ar-SA"/>
        </w:rPr>
        <w:t>المشاركة في جولة المقاولين</w:t>
      </w:r>
      <w:r w:rsidR="00A878D4" w:rsidRPr="00A878D4">
        <w:rPr>
          <w:rFonts w:ascii="Arial" w:hAnsi="Arial"/>
          <w:szCs w:val="24"/>
          <w:rtl/>
        </w:rPr>
        <w:t xml:space="preserve"> </w:t>
      </w:r>
      <w:r w:rsidRPr="00EE56E9">
        <w:rPr>
          <w:rFonts w:ascii="Arial" w:hAnsi="Arial" w:cs="Arial" w:hint="cs"/>
          <w:szCs w:val="24"/>
          <w:highlight w:val="yellow"/>
          <w:rtl/>
          <w:lang w:bidi="ar-SA"/>
        </w:rPr>
        <w:t>إلزامية</w:t>
      </w:r>
      <w:r w:rsidR="00A878D4" w:rsidRPr="00A878D4">
        <w:rPr>
          <w:rFonts w:ascii="Arial" w:hAnsi="Arial"/>
          <w:szCs w:val="24"/>
          <w:rtl/>
        </w:rPr>
        <w:t xml:space="preserve"> </w:t>
      </w:r>
      <w:r>
        <w:rPr>
          <w:rFonts w:ascii="Arial" w:hAnsi="Arial" w:cs="Arial" w:hint="cs"/>
          <w:szCs w:val="24"/>
          <w:rtl/>
          <w:lang w:bidi="ar-SA"/>
        </w:rPr>
        <w:t>وتشكل شرطا أوليا للمشاركة في المناقصة</w:t>
      </w:r>
      <w:r w:rsidR="00A878D4" w:rsidRPr="00A878D4">
        <w:rPr>
          <w:rFonts w:ascii="Arial" w:hAnsi="Arial"/>
          <w:szCs w:val="24"/>
          <w:rtl/>
        </w:rPr>
        <w:t xml:space="preserve"> – </w:t>
      </w:r>
      <w:r>
        <w:rPr>
          <w:rFonts w:ascii="Arial" w:hAnsi="Arial" w:cs="Arial" w:hint="cs"/>
          <w:szCs w:val="24"/>
          <w:rtl/>
          <w:lang w:bidi="ar-SA"/>
        </w:rPr>
        <w:t>المتقدم الذي لا يشارك في الجولة لا يجوز له المشاركة في المناقصة. على المتقدم أن يرفق مع عرضه المصادقة على المشاركة التي تلقاها في الجولة.</w:t>
      </w:r>
      <w:r w:rsidR="00A878D4" w:rsidRPr="00A878D4">
        <w:rPr>
          <w:rFonts w:ascii="Arial" w:hAnsi="Arial"/>
          <w:szCs w:val="24"/>
          <w:rtl/>
        </w:rPr>
        <w:t xml:space="preserve"> </w:t>
      </w:r>
    </w:p>
    <w:p w:rsidR="00A878D4" w:rsidRDefault="00A878D4" w:rsidP="00F97A37">
      <w:pPr>
        <w:spacing w:line="276" w:lineRule="auto"/>
        <w:jc w:val="both"/>
        <w:rPr>
          <w:szCs w:val="24"/>
          <w:rtl/>
        </w:rPr>
      </w:pPr>
    </w:p>
    <w:p w:rsidR="004F653F" w:rsidRPr="00F97A37" w:rsidRDefault="00EE56E9" w:rsidP="00EE56E9">
      <w:pPr>
        <w:spacing w:line="276" w:lineRule="auto"/>
        <w:jc w:val="both"/>
        <w:rPr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>يجب إدخال مغلف المناقصة في صندوق المناقصات</w:t>
      </w:r>
      <w:r w:rsidR="004F653F" w:rsidRPr="00F97A37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الموجود في وزارة الطاقة والمياه</w:t>
      </w:r>
      <w:r w:rsidR="004F653F" w:rsidRPr="00F97A37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شارع يافا</w:t>
      </w:r>
      <w:r w:rsidR="004F653F" w:rsidRPr="00F97A37">
        <w:rPr>
          <w:rFonts w:hint="cs"/>
          <w:szCs w:val="24"/>
          <w:rtl/>
        </w:rPr>
        <w:t xml:space="preserve"> 216, </w:t>
      </w:r>
      <w:r>
        <w:rPr>
          <w:rFonts w:cs="Arial" w:hint="cs"/>
          <w:szCs w:val="24"/>
          <w:rtl/>
          <w:lang w:bidi="ar-SA"/>
        </w:rPr>
        <w:t>القدس</w:t>
      </w:r>
      <w:r w:rsidR="004F653F" w:rsidRPr="00F97A37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في الطابق</w:t>
      </w:r>
      <w:r w:rsidR="004F653F" w:rsidRPr="00F97A37">
        <w:rPr>
          <w:rFonts w:hint="cs"/>
          <w:szCs w:val="24"/>
          <w:rtl/>
        </w:rPr>
        <w:t xml:space="preserve"> 7 (</w:t>
      </w:r>
      <w:r>
        <w:rPr>
          <w:rFonts w:cs="Arial" w:hint="cs"/>
          <w:szCs w:val="24"/>
          <w:rtl/>
          <w:lang w:bidi="ar-SA"/>
        </w:rPr>
        <w:t>في الممر بجانب نقطة الأمن</w:t>
      </w:r>
      <w:r w:rsidR="004F653F" w:rsidRPr="00F97A37">
        <w:rPr>
          <w:rFonts w:hint="cs"/>
          <w:szCs w:val="24"/>
          <w:rtl/>
        </w:rPr>
        <w:t xml:space="preserve">) </w:t>
      </w:r>
      <w:r>
        <w:rPr>
          <w:rFonts w:cs="Arial" w:hint="cs"/>
          <w:szCs w:val="24"/>
          <w:rtl/>
          <w:lang w:bidi="ar-SA"/>
        </w:rPr>
        <w:t>لا يتعدى يوم</w:t>
      </w:r>
      <w:r w:rsidR="004F653F" w:rsidRPr="00F97A37">
        <w:rPr>
          <w:rFonts w:hint="cs"/>
          <w:szCs w:val="24"/>
          <w:rtl/>
        </w:rPr>
        <w:t xml:space="preserve">  </w:t>
      </w:r>
      <w:r w:rsidR="00F97A37" w:rsidRPr="00F97A37">
        <w:rPr>
          <w:rFonts w:hint="cs"/>
          <w:szCs w:val="24"/>
          <w:u w:val="single"/>
          <w:rtl/>
        </w:rPr>
        <w:t xml:space="preserve">21.12.14 </w:t>
      </w:r>
      <w:r>
        <w:rPr>
          <w:rFonts w:cs="Arial" w:hint="cs"/>
          <w:szCs w:val="24"/>
          <w:u w:val="single"/>
          <w:rtl/>
          <w:lang w:bidi="ar-SA"/>
        </w:rPr>
        <w:t>في الساعة</w:t>
      </w:r>
      <w:r w:rsidR="004F653F" w:rsidRPr="00F97A37">
        <w:rPr>
          <w:rFonts w:hint="cs"/>
          <w:szCs w:val="24"/>
          <w:u w:val="single"/>
          <w:rtl/>
        </w:rPr>
        <w:t xml:space="preserve"> 14:00.</w:t>
      </w:r>
    </w:p>
    <w:p w:rsidR="004F653F" w:rsidRPr="00F97A37" w:rsidRDefault="00EE56E9" w:rsidP="00EE56E9">
      <w:pPr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إذا قرر المتقدم إرسال المغلف بواسطة مرسال</w:t>
      </w:r>
      <w:r w:rsidR="004F653F" w:rsidRPr="00F97A37">
        <w:rPr>
          <w:rFonts w:hint="cs"/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>بما في ذلك شركة بريد اسرائيل</w:t>
      </w:r>
      <w:r w:rsidR="004F653F" w:rsidRPr="00F97A37">
        <w:rPr>
          <w:rFonts w:hint="cs"/>
          <w:szCs w:val="24"/>
          <w:rtl/>
        </w:rPr>
        <w:t xml:space="preserve">), </w:t>
      </w:r>
      <w:r>
        <w:rPr>
          <w:rFonts w:cs="Arial" w:hint="cs"/>
          <w:szCs w:val="24"/>
          <w:rtl/>
          <w:lang w:bidi="ar-SA"/>
        </w:rPr>
        <w:t xml:space="preserve">فإن عليه إدخاله داخل مغلف آخر وأن يحدد </w:t>
      </w:r>
      <w:r w:rsidR="004F653F" w:rsidRPr="00F97A37">
        <w:rPr>
          <w:rFonts w:hint="cs"/>
          <w:szCs w:val="24"/>
          <w:rtl/>
        </w:rPr>
        <w:t xml:space="preserve"> "</w:t>
      </w:r>
      <w:r>
        <w:rPr>
          <w:rFonts w:cs="Arial" w:hint="cs"/>
          <w:szCs w:val="24"/>
          <w:rtl/>
          <w:lang w:bidi="ar-SA"/>
        </w:rPr>
        <w:t>الرجاء الإدخال في صندوق المناقصات</w:t>
      </w:r>
      <w:r w:rsidR="004F653F" w:rsidRPr="00F97A37">
        <w:rPr>
          <w:rFonts w:hint="cs"/>
          <w:szCs w:val="24"/>
          <w:rtl/>
        </w:rPr>
        <w:t xml:space="preserve">". </w:t>
      </w:r>
      <w:r>
        <w:rPr>
          <w:rFonts w:cs="Arial" w:hint="cs"/>
          <w:szCs w:val="24"/>
          <w:rtl/>
          <w:lang w:bidi="ar-SA"/>
        </w:rPr>
        <w:t>على المتقدم أن يكون متنبها إلى أن الوزارة غير مسؤولة عن إدخال العرض في صندوق المناقصات.</w:t>
      </w:r>
      <w:r w:rsidR="004F653F" w:rsidRPr="00F97A37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اعرض الذي يتم تلقيه قبل التاريخ </w:t>
      </w:r>
      <w:proofErr w:type="gramStart"/>
      <w:r>
        <w:rPr>
          <w:rFonts w:cs="Arial" w:hint="cs"/>
          <w:szCs w:val="24"/>
          <w:rtl/>
          <w:lang w:bidi="ar-SA"/>
        </w:rPr>
        <w:t>المحدد</w:t>
      </w:r>
      <w:r w:rsidR="004F653F" w:rsidRPr="00F97A37">
        <w:rPr>
          <w:rFonts w:hint="cs"/>
          <w:szCs w:val="24"/>
          <w:rtl/>
        </w:rPr>
        <w:t>,</w:t>
      </w:r>
      <w:proofErr w:type="gramEnd"/>
      <w:r w:rsidR="004F653F" w:rsidRPr="00F97A37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لكن لي سبب كان لم يتم إدخاله في صندوق المناقصات</w:t>
      </w:r>
      <w:r w:rsidR="004F653F" w:rsidRPr="00F97A37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يتم إلغاؤه كعرض لم يتم تلقيه في الموعد.</w:t>
      </w:r>
      <w:r w:rsidR="004F653F" w:rsidRPr="00F97A37">
        <w:rPr>
          <w:rFonts w:hint="cs"/>
          <w:szCs w:val="24"/>
          <w:rtl/>
        </w:rPr>
        <w:t xml:space="preserve"> </w:t>
      </w:r>
    </w:p>
    <w:p w:rsidR="004F653F" w:rsidRPr="00F97A37" w:rsidRDefault="004F653F" w:rsidP="004F653F">
      <w:pPr>
        <w:spacing w:line="276" w:lineRule="auto"/>
        <w:jc w:val="both"/>
        <w:rPr>
          <w:szCs w:val="24"/>
        </w:rPr>
      </w:pPr>
    </w:p>
    <w:p w:rsidR="004F653F" w:rsidRPr="00F97A37" w:rsidRDefault="00EE56E9" w:rsidP="00EE56E9">
      <w:pPr>
        <w:spacing w:line="276" w:lineRule="auto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في أي حال لتناقض بين الوارد في الإعلان وبين الوارد في وثائق المناقصة فإن الأفضلية للوارد في وثائق المناقصة.</w:t>
      </w:r>
      <w:r w:rsidR="004F653F" w:rsidRPr="00F97A37">
        <w:rPr>
          <w:rFonts w:hint="cs"/>
          <w:szCs w:val="24"/>
          <w:rtl/>
        </w:rPr>
        <w:t xml:space="preserve"> </w:t>
      </w:r>
    </w:p>
    <w:p w:rsidR="00EC42CC" w:rsidRPr="00F97A37" w:rsidRDefault="00EC42CC" w:rsidP="004F653F">
      <w:pPr>
        <w:spacing w:line="276" w:lineRule="auto"/>
        <w:jc w:val="both"/>
        <w:rPr>
          <w:szCs w:val="24"/>
          <w:rtl/>
        </w:rPr>
      </w:pPr>
    </w:p>
    <w:p w:rsidR="004F653F" w:rsidRPr="00520359" w:rsidRDefault="00520359" w:rsidP="004F653F">
      <w:pPr>
        <w:spacing w:line="276" w:lineRule="auto"/>
        <w:jc w:val="both"/>
        <w:rPr>
          <w:rFonts w:cs="Arial"/>
          <w:b/>
          <w:bCs/>
          <w:szCs w:val="24"/>
          <w:rtl/>
          <w:lang w:bidi="ar-SA"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أسئلة واستفسارات</w:t>
      </w:r>
    </w:p>
    <w:p w:rsidR="004F653F" w:rsidRPr="00A878D4" w:rsidRDefault="00520359" w:rsidP="00520359">
      <w:pPr>
        <w:tabs>
          <w:tab w:val="left" w:pos="8617"/>
        </w:tabs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الموعد الأخير لتوجيه أسئلة الاستفسار هو </w:t>
      </w:r>
      <w:r w:rsidR="004F653F" w:rsidRPr="00A878D4">
        <w:rPr>
          <w:rFonts w:hint="cs"/>
          <w:szCs w:val="24"/>
          <w:rtl/>
        </w:rPr>
        <w:t xml:space="preserve"> </w:t>
      </w:r>
      <w:r w:rsidR="00F97A37" w:rsidRPr="00A878D4">
        <w:rPr>
          <w:rFonts w:hint="cs"/>
          <w:szCs w:val="24"/>
          <w:rtl/>
        </w:rPr>
        <w:t>4.12.1</w:t>
      </w:r>
      <w:r w:rsidR="00C619F4" w:rsidRPr="00A878D4">
        <w:rPr>
          <w:rFonts w:hint="cs"/>
          <w:szCs w:val="24"/>
          <w:rtl/>
        </w:rPr>
        <w:t>4</w:t>
      </w:r>
      <w:r w:rsidR="00EC42CC" w:rsidRPr="00A878D4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في الساعة</w:t>
      </w:r>
      <w:r w:rsidR="004F653F" w:rsidRPr="00A878D4">
        <w:rPr>
          <w:rFonts w:hint="cs"/>
          <w:szCs w:val="24"/>
          <w:rtl/>
        </w:rPr>
        <w:t xml:space="preserve"> 14:00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إيلانه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بالبريد الالكتروني على العنوان</w:t>
      </w:r>
      <w:r w:rsidR="004F653F" w:rsidRPr="00A878D4">
        <w:rPr>
          <w:rFonts w:hint="cs"/>
          <w:szCs w:val="24"/>
          <w:rtl/>
        </w:rPr>
        <w:t>:</w:t>
      </w:r>
      <w:hyperlink r:id="rId13" w:history="1">
        <w:r w:rsidR="004F653F" w:rsidRPr="00A878D4">
          <w:rPr>
            <w:rStyle w:val="Hyperlink"/>
            <w:color w:val="auto"/>
            <w:szCs w:val="24"/>
            <w:u w:val="none"/>
          </w:rPr>
          <w:t>itamsut@energy.gov.il</w:t>
        </w:r>
      </w:hyperlink>
      <w:r w:rsidR="004F653F" w:rsidRPr="00A878D4">
        <w:rPr>
          <w:szCs w:val="24"/>
        </w:rPr>
        <w:t xml:space="preserve"> </w:t>
      </w:r>
      <w:r w:rsidR="004F653F" w:rsidRPr="00A878D4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ملف</w:t>
      </w:r>
      <w:r w:rsidR="004F653F" w:rsidRPr="00A878D4">
        <w:rPr>
          <w:rFonts w:hint="cs"/>
          <w:szCs w:val="24"/>
          <w:rtl/>
        </w:rPr>
        <w:t xml:space="preserve"> </w:t>
      </w:r>
      <w:r w:rsidR="004F653F" w:rsidRPr="00A878D4">
        <w:rPr>
          <w:rFonts w:hint="cs"/>
          <w:szCs w:val="24"/>
        </w:rPr>
        <w:t>WORD</w:t>
      </w:r>
      <w:r w:rsidR="004F653F" w:rsidRPr="00A878D4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فقط</w:t>
      </w:r>
      <w:r w:rsidR="004F653F" w:rsidRPr="00A878D4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الوزارة لا ترد على الأسئلة التي تصل بعد هذا الموعد الأخير.</w:t>
      </w:r>
      <w:r w:rsidR="004F653F" w:rsidRPr="00A878D4">
        <w:rPr>
          <w:rFonts w:hint="cs"/>
          <w:szCs w:val="24"/>
          <w:rtl/>
        </w:rPr>
        <w:t xml:space="preserve"> </w:t>
      </w:r>
    </w:p>
    <w:p w:rsidR="004F653F" w:rsidRPr="00A878D4" w:rsidRDefault="00520359" w:rsidP="00520359">
      <w:pPr>
        <w:tabs>
          <w:tab w:val="left" w:pos="9355"/>
        </w:tabs>
        <w:spacing w:line="276" w:lineRule="auto"/>
        <w:ind w:left="-1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تركيز الأسئلة والإجابات يتم نشره في موقع الممتلكات الحكومية ابتداء من يوم</w:t>
      </w:r>
      <w:r w:rsidR="004F653F" w:rsidRPr="00A878D4">
        <w:rPr>
          <w:rFonts w:hint="cs"/>
          <w:szCs w:val="24"/>
          <w:rtl/>
        </w:rPr>
        <w:t xml:space="preserve"> </w:t>
      </w:r>
      <w:r w:rsidR="00F97A37" w:rsidRPr="00A878D4">
        <w:rPr>
          <w:rFonts w:hint="cs"/>
          <w:szCs w:val="24"/>
          <w:rtl/>
        </w:rPr>
        <w:t>14.12.14</w:t>
      </w:r>
      <w:r w:rsidR="00BC1CFE" w:rsidRPr="00A878D4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وهي تشكل جزءا لا يتجزأ من وثائق المناقصة وتلزم كافة المتقدمين.</w:t>
      </w:r>
    </w:p>
    <w:p w:rsidR="004A3F25" w:rsidRPr="00F97A37" w:rsidRDefault="00520359" w:rsidP="00520359">
      <w:pPr>
        <w:tabs>
          <w:tab w:val="left" w:pos="9355"/>
        </w:tabs>
        <w:spacing w:line="276" w:lineRule="auto"/>
        <w:jc w:val="both"/>
        <w:rPr>
          <w:sz w:val="22"/>
          <w:szCs w:val="22"/>
          <w:rtl/>
        </w:rPr>
      </w:pPr>
      <w:r>
        <w:rPr>
          <w:rFonts w:cs="Arial" w:hint="cs"/>
          <w:szCs w:val="24"/>
          <w:rtl/>
          <w:lang w:bidi="ar-SA"/>
        </w:rPr>
        <w:lastRenderedPageBreak/>
        <w:t>تحفظ الوزارة لنفسها الحق في الامتناع عن الإجابة على تحفظ بعينه إذا وجدت أن تقديم الرد على التحفظ من شأنه أن يعرقل أو يضر بإجراء المناقصة أو بالغاية منها.</w:t>
      </w:r>
      <w:r w:rsidR="004F653F" w:rsidRPr="00F97A37">
        <w:rPr>
          <w:rFonts w:hint="cs"/>
          <w:szCs w:val="24"/>
          <w:rtl/>
        </w:rPr>
        <w:t xml:space="preserve"> </w:t>
      </w:r>
    </w:p>
    <w:sectPr w:rsidR="004A3F25" w:rsidRPr="00F97A37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2EDE" w:rsidRDefault="00A12EDE">
      <w:r>
        <w:separator/>
      </w:r>
    </w:p>
  </w:endnote>
  <w:endnote w:type="continuationSeparator" w:id="0">
    <w:p w:rsidR="00A12EDE" w:rsidRDefault="00A12E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Default="00B948EA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B948EA" w:rsidRPr="00581672" w:rsidRDefault="00B948EA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Default="00B948EA" w:rsidP="0052488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B948EA" w:rsidRPr="00FC5DE0" w:rsidRDefault="00B948EA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2EDE" w:rsidRDefault="00A12EDE">
      <w:r>
        <w:separator/>
      </w:r>
    </w:p>
  </w:footnote>
  <w:footnote w:type="continuationSeparator" w:id="0">
    <w:p w:rsidR="00A12EDE" w:rsidRDefault="00A12E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Default="00324850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B948EA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Pr="00D3749A" w:rsidRDefault="00B948EA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324850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324850" w:rsidRPr="00D3749A">
          <w:rPr>
            <w:b/>
            <w:bCs/>
          </w:rPr>
          <w:fldChar w:fldCharType="separate"/>
        </w:r>
        <w:r w:rsidR="000B0758" w:rsidRPr="000B0758">
          <w:rPr>
            <w:rFonts w:cs="Calibri"/>
            <w:b/>
            <w:bCs/>
            <w:noProof/>
            <w:rtl/>
            <w:lang w:val="he-IL"/>
          </w:rPr>
          <w:t>2</w:t>
        </w:r>
        <w:r w:rsidR="00324850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B948EA" w:rsidRPr="008B766D" w:rsidRDefault="00B948EA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48EA" w:rsidRPr="00C73574" w:rsidRDefault="00C73574" w:rsidP="00EA4FBF">
    <w:pPr>
      <w:pStyle w:val="a6"/>
      <w:spacing w:line="276" w:lineRule="auto"/>
      <w:jc w:val="center"/>
      <w:rPr>
        <w:rFonts w:cs="Arial"/>
        <w:b/>
        <w:bCs/>
        <w:szCs w:val="40"/>
        <w:rtl/>
        <w:lang w:bidi="ar-SA"/>
      </w:rPr>
    </w:pPr>
    <w:r>
      <w:rPr>
        <w:rFonts w:cs="Arial" w:hint="cs"/>
        <w:b/>
        <w:bCs/>
        <w:szCs w:val="40"/>
        <w:rtl/>
        <w:lang w:bidi="ar-SA"/>
      </w:rPr>
      <w:t>دولة اسرائيل</w:t>
    </w:r>
  </w:p>
  <w:p w:rsidR="00B948EA" w:rsidRPr="00C73574" w:rsidRDefault="00C73574" w:rsidP="00C73574">
    <w:pPr>
      <w:pStyle w:val="a6"/>
      <w:tabs>
        <w:tab w:val="left" w:pos="2447"/>
      </w:tabs>
      <w:spacing w:line="276" w:lineRule="auto"/>
      <w:jc w:val="center"/>
      <w:rPr>
        <w:rFonts w:cs="Arial"/>
        <w:b/>
        <w:bCs/>
        <w:szCs w:val="32"/>
        <w:rtl/>
        <w:lang w:bidi="ar-SA"/>
      </w:rPr>
    </w:pPr>
    <w:r>
      <w:rPr>
        <w:rFonts w:cs="Arial" w:hint="cs"/>
        <w:b/>
        <w:bCs/>
        <w:szCs w:val="32"/>
        <w:rtl/>
        <w:lang w:bidi="ar-SA"/>
      </w:rPr>
      <w:t>وزارة البنى التحتية الوطنية</w:t>
    </w:r>
    <w:r w:rsidR="00B948EA">
      <w:rPr>
        <w:rFonts w:hint="cs"/>
        <w:b/>
        <w:bCs/>
        <w:szCs w:val="32"/>
        <w:rtl/>
      </w:rPr>
      <w:t xml:space="preserve">, </w:t>
    </w:r>
    <w:r>
      <w:rPr>
        <w:rFonts w:cs="Arial" w:hint="cs"/>
        <w:b/>
        <w:bCs/>
        <w:szCs w:val="32"/>
        <w:rtl/>
        <w:lang w:bidi="ar-SA"/>
      </w:rPr>
      <w:t>الطاقة والمياه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3A61AD6"/>
    <w:multiLevelType w:val="hybridMultilevel"/>
    <w:tmpl w:val="A76A2D94"/>
    <w:lvl w:ilvl="0" w:tplc="6EBEE466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5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7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4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6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688C000C"/>
    <w:multiLevelType w:val="hybridMultilevel"/>
    <w:tmpl w:val="35183A0E"/>
    <w:lvl w:ilvl="0" w:tplc="B4967E8A">
      <w:start w:val="1"/>
      <w:numFmt w:val="hebrew1"/>
      <w:lvlText w:val="%1."/>
      <w:lvlJc w:val="center"/>
      <w:pPr>
        <w:ind w:left="1069" w:hanging="360"/>
      </w:pPr>
      <w:rPr>
        <w:rFonts w:hint="default"/>
        <w:b/>
        <w:bCs/>
        <w:lang w:val="ru-RU"/>
      </w:rPr>
    </w:lvl>
    <w:lvl w:ilvl="1" w:tplc="48E626FE">
      <w:start w:val="1"/>
      <w:numFmt w:val="decimal"/>
      <w:lvlText w:val="%2)"/>
      <w:lvlJc w:val="left"/>
      <w:pPr>
        <w:ind w:left="1789" w:hanging="360"/>
      </w:pPr>
    </w:lvl>
    <w:lvl w:ilvl="2" w:tplc="04090013">
      <w:start w:val="1"/>
      <w:numFmt w:val="lowerRoman"/>
      <w:lvlText w:val="%3."/>
      <w:lvlJc w:val="right"/>
      <w:pPr>
        <w:ind w:left="2509" w:hanging="180"/>
      </w:pPr>
    </w:lvl>
    <w:lvl w:ilvl="3" w:tplc="0B32CBD6">
      <w:start w:val="1"/>
      <w:numFmt w:val="decimal"/>
      <w:lvlText w:val="%4."/>
      <w:lvlJc w:val="left"/>
      <w:pPr>
        <w:ind w:left="3229" w:hanging="360"/>
      </w:pPr>
    </w:lvl>
    <w:lvl w:ilvl="4" w:tplc="D40C7084" w:tentative="1">
      <w:start w:val="1"/>
      <w:numFmt w:val="lowerLetter"/>
      <w:lvlText w:val="%5."/>
      <w:lvlJc w:val="left"/>
      <w:pPr>
        <w:ind w:left="3949" w:hanging="360"/>
      </w:pPr>
    </w:lvl>
    <w:lvl w:ilvl="5" w:tplc="F9D05B5E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3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4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5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8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32"/>
  </w:num>
  <w:num w:numId="3">
    <w:abstractNumId w:val="12"/>
  </w:num>
  <w:num w:numId="4">
    <w:abstractNumId w:val="28"/>
  </w:num>
  <w:num w:numId="5">
    <w:abstractNumId w:val="16"/>
  </w:num>
  <w:num w:numId="6">
    <w:abstractNumId w:val="8"/>
  </w:num>
  <w:num w:numId="7">
    <w:abstractNumId w:val="15"/>
  </w:num>
  <w:num w:numId="8">
    <w:abstractNumId w:val="17"/>
  </w:num>
  <w:num w:numId="9">
    <w:abstractNumId w:val="37"/>
  </w:num>
  <w:num w:numId="10">
    <w:abstractNumId w:val="22"/>
  </w:num>
  <w:num w:numId="11">
    <w:abstractNumId w:val="3"/>
  </w:num>
  <w:num w:numId="12">
    <w:abstractNumId w:val="21"/>
  </w:num>
  <w:num w:numId="13">
    <w:abstractNumId w:val="34"/>
  </w:num>
  <w:num w:numId="14">
    <w:abstractNumId w:val="18"/>
  </w:num>
  <w:num w:numId="15">
    <w:abstractNumId w:val="9"/>
  </w:num>
  <w:num w:numId="16">
    <w:abstractNumId w:val="10"/>
  </w:num>
  <w:num w:numId="17">
    <w:abstractNumId w:val="24"/>
  </w:num>
  <w:num w:numId="18">
    <w:abstractNumId w:val="19"/>
  </w:num>
  <w:num w:numId="19">
    <w:abstractNumId w:val="38"/>
  </w:num>
  <w:num w:numId="20">
    <w:abstractNumId w:val="20"/>
  </w:num>
  <w:num w:numId="21">
    <w:abstractNumId w:val="6"/>
  </w:num>
  <w:num w:numId="22">
    <w:abstractNumId w:val="14"/>
  </w:num>
  <w:num w:numId="23">
    <w:abstractNumId w:val="23"/>
  </w:num>
  <w:num w:numId="24">
    <w:abstractNumId w:val="33"/>
  </w:num>
  <w:num w:numId="25">
    <w:abstractNumId w:val="31"/>
  </w:num>
  <w:num w:numId="26">
    <w:abstractNumId w:val="1"/>
  </w:num>
  <w:num w:numId="27">
    <w:abstractNumId w:val="25"/>
  </w:num>
  <w:num w:numId="28">
    <w:abstractNumId w:val="7"/>
  </w:num>
  <w:num w:numId="29">
    <w:abstractNumId w:val="5"/>
  </w:num>
  <w:num w:numId="30">
    <w:abstractNumId w:val="30"/>
  </w:num>
  <w:num w:numId="31">
    <w:abstractNumId w:val="26"/>
  </w:num>
  <w:num w:numId="32">
    <w:abstractNumId w:val="29"/>
  </w:num>
  <w:num w:numId="33">
    <w:abstractNumId w:val="35"/>
  </w:num>
  <w:num w:numId="34">
    <w:abstractNumId w:val="4"/>
  </w:num>
  <w:num w:numId="35">
    <w:abstractNumId w:val="3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3"/>
  </w:num>
  <w:num w:numId="39">
    <w:abstractNumId w:val="2"/>
  </w:num>
  <w:num w:numId="40">
    <w:abstractNumId w:val="27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3911"/>
    <w:rsid w:val="0000576F"/>
    <w:rsid w:val="00031CCF"/>
    <w:rsid w:val="00053FA5"/>
    <w:rsid w:val="00055768"/>
    <w:rsid w:val="00057201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0758"/>
    <w:rsid w:val="000B7D78"/>
    <w:rsid w:val="000C13D4"/>
    <w:rsid w:val="000C47C5"/>
    <w:rsid w:val="000E0354"/>
    <w:rsid w:val="000E49AF"/>
    <w:rsid w:val="000F0C8E"/>
    <w:rsid w:val="000F1A4C"/>
    <w:rsid w:val="000F432E"/>
    <w:rsid w:val="00103A8F"/>
    <w:rsid w:val="00112A01"/>
    <w:rsid w:val="001131EA"/>
    <w:rsid w:val="00114521"/>
    <w:rsid w:val="00120513"/>
    <w:rsid w:val="001266DA"/>
    <w:rsid w:val="00126FD5"/>
    <w:rsid w:val="00131CA1"/>
    <w:rsid w:val="00144716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2C13"/>
    <w:rsid w:val="00217083"/>
    <w:rsid w:val="00222968"/>
    <w:rsid w:val="00223E43"/>
    <w:rsid w:val="0022754A"/>
    <w:rsid w:val="002768DC"/>
    <w:rsid w:val="002A377D"/>
    <w:rsid w:val="002C5C8C"/>
    <w:rsid w:val="002C636C"/>
    <w:rsid w:val="002D3504"/>
    <w:rsid w:val="002E6791"/>
    <w:rsid w:val="002F3C71"/>
    <w:rsid w:val="002F531D"/>
    <w:rsid w:val="00311B81"/>
    <w:rsid w:val="00320EE5"/>
    <w:rsid w:val="00321798"/>
    <w:rsid w:val="00324850"/>
    <w:rsid w:val="00324AC4"/>
    <w:rsid w:val="00330949"/>
    <w:rsid w:val="00340E66"/>
    <w:rsid w:val="00346643"/>
    <w:rsid w:val="003503FF"/>
    <w:rsid w:val="003641E6"/>
    <w:rsid w:val="00376817"/>
    <w:rsid w:val="00395A81"/>
    <w:rsid w:val="003A30BD"/>
    <w:rsid w:val="003A4924"/>
    <w:rsid w:val="003D070B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C75CD"/>
    <w:rsid w:val="004D148F"/>
    <w:rsid w:val="004E1B0B"/>
    <w:rsid w:val="004E4D98"/>
    <w:rsid w:val="004F1D62"/>
    <w:rsid w:val="004F653F"/>
    <w:rsid w:val="00510EB6"/>
    <w:rsid w:val="00513568"/>
    <w:rsid w:val="005136FF"/>
    <w:rsid w:val="00516757"/>
    <w:rsid w:val="00520359"/>
    <w:rsid w:val="00524880"/>
    <w:rsid w:val="00533FCA"/>
    <w:rsid w:val="0053624C"/>
    <w:rsid w:val="0054114E"/>
    <w:rsid w:val="0054428A"/>
    <w:rsid w:val="00564002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10303"/>
    <w:rsid w:val="006106D1"/>
    <w:rsid w:val="006131E8"/>
    <w:rsid w:val="00614CC9"/>
    <w:rsid w:val="00624679"/>
    <w:rsid w:val="0063188E"/>
    <w:rsid w:val="00641A56"/>
    <w:rsid w:val="006426A9"/>
    <w:rsid w:val="006500F2"/>
    <w:rsid w:val="00667AA0"/>
    <w:rsid w:val="006724AB"/>
    <w:rsid w:val="0069709F"/>
    <w:rsid w:val="006A5760"/>
    <w:rsid w:val="006B4469"/>
    <w:rsid w:val="006B7F74"/>
    <w:rsid w:val="006C2C32"/>
    <w:rsid w:val="006D2289"/>
    <w:rsid w:val="006E2CD6"/>
    <w:rsid w:val="006E4356"/>
    <w:rsid w:val="006E72C5"/>
    <w:rsid w:val="006F7457"/>
    <w:rsid w:val="006F7B10"/>
    <w:rsid w:val="00712673"/>
    <w:rsid w:val="0071514A"/>
    <w:rsid w:val="00717601"/>
    <w:rsid w:val="00720B45"/>
    <w:rsid w:val="00721721"/>
    <w:rsid w:val="0072420F"/>
    <w:rsid w:val="00740D98"/>
    <w:rsid w:val="00743CDB"/>
    <w:rsid w:val="00753138"/>
    <w:rsid w:val="00755CF3"/>
    <w:rsid w:val="00771F8F"/>
    <w:rsid w:val="007849A9"/>
    <w:rsid w:val="0078568E"/>
    <w:rsid w:val="007A76DF"/>
    <w:rsid w:val="007B2885"/>
    <w:rsid w:val="007B301D"/>
    <w:rsid w:val="007E2CCD"/>
    <w:rsid w:val="007E784D"/>
    <w:rsid w:val="007F3994"/>
    <w:rsid w:val="007F61FE"/>
    <w:rsid w:val="007F6C9A"/>
    <w:rsid w:val="00802BA6"/>
    <w:rsid w:val="00805FD8"/>
    <w:rsid w:val="00811390"/>
    <w:rsid w:val="00817153"/>
    <w:rsid w:val="00824DD5"/>
    <w:rsid w:val="00824F94"/>
    <w:rsid w:val="008541EB"/>
    <w:rsid w:val="0086169C"/>
    <w:rsid w:val="00861DDB"/>
    <w:rsid w:val="008675F8"/>
    <w:rsid w:val="00880426"/>
    <w:rsid w:val="008862B7"/>
    <w:rsid w:val="00894582"/>
    <w:rsid w:val="008A1C11"/>
    <w:rsid w:val="008A57D2"/>
    <w:rsid w:val="008A5BE3"/>
    <w:rsid w:val="008B64C0"/>
    <w:rsid w:val="008B766D"/>
    <w:rsid w:val="008B7870"/>
    <w:rsid w:val="008C2B14"/>
    <w:rsid w:val="008C6304"/>
    <w:rsid w:val="008D3061"/>
    <w:rsid w:val="008E26DB"/>
    <w:rsid w:val="008E55C8"/>
    <w:rsid w:val="008E625E"/>
    <w:rsid w:val="008F164D"/>
    <w:rsid w:val="008F695C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8267B"/>
    <w:rsid w:val="0098581E"/>
    <w:rsid w:val="009C1E95"/>
    <w:rsid w:val="009F0B13"/>
    <w:rsid w:val="009F25EB"/>
    <w:rsid w:val="009F2EC3"/>
    <w:rsid w:val="00A00DFE"/>
    <w:rsid w:val="00A0165F"/>
    <w:rsid w:val="00A104F4"/>
    <w:rsid w:val="00A107E7"/>
    <w:rsid w:val="00A12EDE"/>
    <w:rsid w:val="00A16D89"/>
    <w:rsid w:val="00A250AD"/>
    <w:rsid w:val="00A32262"/>
    <w:rsid w:val="00A33613"/>
    <w:rsid w:val="00A359BD"/>
    <w:rsid w:val="00A364F7"/>
    <w:rsid w:val="00A56ACA"/>
    <w:rsid w:val="00A63F7A"/>
    <w:rsid w:val="00A878D4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100A6"/>
    <w:rsid w:val="00B1246E"/>
    <w:rsid w:val="00B1263D"/>
    <w:rsid w:val="00B15F6B"/>
    <w:rsid w:val="00B2533E"/>
    <w:rsid w:val="00B25C7A"/>
    <w:rsid w:val="00B300E0"/>
    <w:rsid w:val="00B47F9F"/>
    <w:rsid w:val="00B520F7"/>
    <w:rsid w:val="00B53D59"/>
    <w:rsid w:val="00B5693F"/>
    <w:rsid w:val="00B60E2D"/>
    <w:rsid w:val="00B82F19"/>
    <w:rsid w:val="00B84B35"/>
    <w:rsid w:val="00B948EA"/>
    <w:rsid w:val="00BA47B7"/>
    <w:rsid w:val="00BC0E05"/>
    <w:rsid w:val="00BC1CFE"/>
    <w:rsid w:val="00BC5CC1"/>
    <w:rsid w:val="00BD05D1"/>
    <w:rsid w:val="00BD0AB4"/>
    <w:rsid w:val="00BF39D6"/>
    <w:rsid w:val="00BF4B32"/>
    <w:rsid w:val="00BF712F"/>
    <w:rsid w:val="00C0686B"/>
    <w:rsid w:val="00C15681"/>
    <w:rsid w:val="00C32799"/>
    <w:rsid w:val="00C33B51"/>
    <w:rsid w:val="00C45C18"/>
    <w:rsid w:val="00C5046C"/>
    <w:rsid w:val="00C516A1"/>
    <w:rsid w:val="00C6125A"/>
    <w:rsid w:val="00C619F4"/>
    <w:rsid w:val="00C64694"/>
    <w:rsid w:val="00C668B6"/>
    <w:rsid w:val="00C67FF5"/>
    <w:rsid w:val="00C73574"/>
    <w:rsid w:val="00C80AD2"/>
    <w:rsid w:val="00C80CDB"/>
    <w:rsid w:val="00C8466A"/>
    <w:rsid w:val="00C855B6"/>
    <w:rsid w:val="00C91F7F"/>
    <w:rsid w:val="00CA2BA0"/>
    <w:rsid w:val="00CA66CE"/>
    <w:rsid w:val="00CB33E5"/>
    <w:rsid w:val="00CB53A7"/>
    <w:rsid w:val="00CF5FE2"/>
    <w:rsid w:val="00CF6394"/>
    <w:rsid w:val="00D03624"/>
    <w:rsid w:val="00D1553E"/>
    <w:rsid w:val="00D2396C"/>
    <w:rsid w:val="00D2513A"/>
    <w:rsid w:val="00D3169D"/>
    <w:rsid w:val="00D35E0D"/>
    <w:rsid w:val="00D3749A"/>
    <w:rsid w:val="00D37641"/>
    <w:rsid w:val="00D60F68"/>
    <w:rsid w:val="00D6507C"/>
    <w:rsid w:val="00D732B0"/>
    <w:rsid w:val="00D8153D"/>
    <w:rsid w:val="00D83A6E"/>
    <w:rsid w:val="00D912F0"/>
    <w:rsid w:val="00DA31DA"/>
    <w:rsid w:val="00DA7FDB"/>
    <w:rsid w:val="00DB23A4"/>
    <w:rsid w:val="00DD792B"/>
    <w:rsid w:val="00DE05FC"/>
    <w:rsid w:val="00DE5ED3"/>
    <w:rsid w:val="00E001A4"/>
    <w:rsid w:val="00E2477D"/>
    <w:rsid w:val="00E40280"/>
    <w:rsid w:val="00E5022B"/>
    <w:rsid w:val="00E50E6B"/>
    <w:rsid w:val="00E50EE0"/>
    <w:rsid w:val="00E57A32"/>
    <w:rsid w:val="00E742CA"/>
    <w:rsid w:val="00E75386"/>
    <w:rsid w:val="00E90583"/>
    <w:rsid w:val="00EA38C5"/>
    <w:rsid w:val="00EA4FBF"/>
    <w:rsid w:val="00EB319A"/>
    <w:rsid w:val="00EB350E"/>
    <w:rsid w:val="00EC0C97"/>
    <w:rsid w:val="00EC42CC"/>
    <w:rsid w:val="00EC6CEF"/>
    <w:rsid w:val="00EC6FA3"/>
    <w:rsid w:val="00ED37B2"/>
    <w:rsid w:val="00EE56E9"/>
    <w:rsid w:val="00F00E3A"/>
    <w:rsid w:val="00F076B3"/>
    <w:rsid w:val="00F14C94"/>
    <w:rsid w:val="00F17595"/>
    <w:rsid w:val="00F37326"/>
    <w:rsid w:val="00F41F84"/>
    <w:rsid w:val="00F42907"/>
    <w:rsid w:val="00F4419B"/>
    <w:rsid w:val="00F5586C"/>
    <w:rsid w:val="00F63432"/>
    <w:rsid w:val="00F74B40"/>
    <w:rsid w:val="00F87C9A"/>
    <w:rsid w:val="00F96CCA"/>
    <w:rsid w:val="00F97A37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C8E32F35-8B9A-4A62-B784-EF5B3E59E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חת_601_2014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10 בנובמבר 2014</DocumentCreateDateEnglish>
    <DocumentCreateDateHebrew xmlns="8f5b83e0-a1d3-486c-bd07-833a425c74af">י"ז בחשון התשע"ה</DocumentCreateDateHebrew>
    <SubjectDocument xmlns="8f5b83e0-a1d3-486c-bd07-833a425c74af">מכרז פומבי 74/14 ניקיון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10/11/2014 01:30;34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601</CounterString>
    <LastLockUser xmlns="8f5b83e0-a1d3-486c-bd07-833a425c74af" xsi:nil="true"/>
    <LastCheckOutDate xmlns="8f5b83e0-a1d3-486c-bd07-833a425c74af">10/11/2014 01:30;35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HT_601_2014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2014-11-10T00:00:00+00:00</DocumentCreate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44FEF3C3-5C30-4DA7-848D-F874F0C23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475</Words>
  <Characters>2379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2014-11-10T11:58:00Z</cp:lastPrinted>
  <dcterms:created xsi:type="dcterms:W3CDTF">2014-11-13T12:28:00Z</dcterms:created>
  <dcterms:modified xsi:type="dcterms:W3CDTF">2014-11-13T12:28:00Z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